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8FFD4" w14:textId="7979A86E" w:rsidR="00BB365C" w:rsidRPr="00B544E6" w:rsidRDefault="00395ABE" w:rsidP="00D81057">
      <w:pPr>
        <w:spacing w:line="240" w:lineRule="auto"/>
        <w:jc w:val="both"/>
        <w:rPr>
          <w:b/>
        </w:rPr>
      </w:pPr>
      <w:bookmarkStart w:id="0" w:name="_GoBack"/>
      <w:bookmarkEnd w:id="0"/>
      <w:r w:rsidRPr="000403BC">
        <w:rPr>
          <w:rFonts w:cs="Calibri"/>
          <w:b/>
          <w:noProof/>
          <w:kern w:val="36"/>
          <w:sz w:val="36"/>
          <w:szCs w:val="36"/>
          <w:lang w:eastAsia="pl-PL"/>
        </w:rPr>
        <w:drawing>
          <wp:inline distT="0" distB="0" distL="0" distR="0" wp14:anchorId="4BB8B809" wp14:editId="20D72A2C">
            <wp:extent cx="1647825" cy="466725"/>
            <wp:effectExtent l="0" t="0" r="9525" b="9525"/>
            <wp:docPr id="1" name="Obraz 1" descr="Avaya_Logo_GIF_File__Red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ya_Logo_GIF_File__Red_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2D67" w14:textId="77777777" w:rsidR="004C3932" w:rsidRPr="00352C40" w:rsidRDefault="004C3932" w:rsidP="00FC3222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</w:p>
    <w:p w14:paraId="7187995E" w14:textId="77777777" w:rsidR="0094639E" w:rsidRPr="006B0CE7" w:rsidRDefault="0094639E" w:rsidP="003C723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BB3D3AB" w14:textId="7180137E" w:rsidR="00D84065" w:rsidRDefault="00D84065" w:rsidP="00D84065">
      <w:pPr>
        <w:keepNext/>
        <w:spacing w:before="240" w:after="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D84065">
        <w:rPr>
          <w:rFonts w:cstheme="minorHAnsi"/>
          <w:b/>
          <w:sz w:val="28"/>
          <w:szCs w:val="28"/>
        </w:rPr>
        <w:t xml:space="preserve">Firma Avaya została uznana za lidera w raporcie Aragon </w:t>
      </w:r>
      <w:proofErr w:type="spellStart"/>
      <w:r w:rsidRPr="00D84065">
        <w:rPr>
          <w:rFonts w:cstheme="minorHAnsi"/>
          <w:b/>
          <w:sz w:val="28"/>
          <w:szCs w:val="28"/>
        </w:rPr>
        <w:t>Research</w:t>
      </w:r>
      <w:proofErr w:type="spellEnd"/>
      <w:r w:rsidRPr="00D84065">
        <w:rPr>
          <w:rFonts w:cstheme="minorHAnsi"/>
          <w:b/>
          <w:sz w:val="28"/>
          <w:szCs w:val="28"/>
        </w:rPr>
        <w:t xml:space="preserve"> Globe™ </w:t>
      </w:r>
      <w:r w:rsidR="008B7446">
        <w:rPr>
          <w:rFonts w:cstheme="minorHAnsi"/>
          <w:b/>
          <w:sz w:val="28"/>
          <w:szCs w:val="28"/>
        </w:rPr>
        <w:br/>
      </w:r>
      <w:r w:rsidRPr="00D84065">
        <w:rPr>
          <w:rFonts w:cstheme="minorHAnsi"/>
          <w:b/>
          <w:sz w:val="28"/>
          <w:szCs w:val="28"/>
        </w:rPr>
        <w:t>w zakresie rozwiązań do wideokonferencji</w:t>
      </w:r>
    </w:p>
    <w:p w14:paraId="11B392F8" w14:textId="77777777" w:rsidR="00D84065" w:rsidRPr="00D84065" w:rsidRDefault="00D84065" w:rsidP="00D84065">
      <w:pPr>
        <w:keepNext/>
        <w:spacing w:before="240" w:after="0" w:line="240" w:lineRule="auto"/>
        <w:jc w:val="center"/>
        <w:outlineLvl w:val="0"/>
        <w:rPr>
          <w:rFonts w:cstheme="minorHAnsi"/>
          <w:b/>
          <w:sz w:val="28"/>
          <w:szCs w:val="28"/>
        </w:rPr>
      </w:pPr>
    </w:p>
    <w:p w14:paraId="6B96B616" w14:textId="09F976F5" w:rsidR="00D84065" w:rsidRPr="00247C81" w:rsidRDefault="00D84065" w:rsidP="00D84065">
      <w:pPr>
        <w:spacing w:line="240" w:lineRule="auto"/>
        <w:textAlignment w:val="baseline"/>
        <w:rPr>
          <w:rFonts w:ascii="Calibri" w:hAnsi="Calibri"/>
        </w:rPr>
      </w:pPr>
      <w:r>
        <w:t xml:space="preserve">Firma </w:t>
      </w:r>
      <w:hyperlink r:id="rId9" w:history="1">
        <w:r w:rsidRPr="00247C81">
          <w:rPr>
            <w:rStyle w:val="Hipercze"/>
            <w:rFonts w:ascii="Calibri" w:hAnsi="Calibri"/>
          </w:rPr>
          <w:t>Avaya</w:t>
        </w:r>
      </w:hyperlink>
      <w:r w:rsidRPr="00247C81">
        <w:t xml:space="preserve"> </w:t>
      </w:r>
      <w:r w:rsidRPr="00247C81">
        <w:rPr>
          <w:rFonts w:ascii="Calibri" w:hAnsi="Calibri"/>
          <w:color w:val="000000"/>
        </w:rPr>
        <w:t xml:space="preserve">poinformowała, że została uznana za lidera w raporcie Aragon </w:t>
      </w:r>
      <w:proofErr w:type="spellStart"/>
      <w:r w:rsidRPr="00247C81">
        <w:rPr>
          <w:rFonts w:ascii="Calibri" w:hAnsi="Calibri"/>
          <w:color w:val="000000"/>
        </w:rPr>
        <w:t>Research</w:t>
      </w:r>
      <w:proofErr w:type="spellEnd"/>
      <w:r w:rsidRPr="00247C81">
        <w:rPr>
          <w:rFonts w:ascii="Calibri" w:hAnsi="Calibri"/>
          <w:color w:val="000000"/>
        </w:rPr>
        <w:t xml:space="preserve"> Globe for Video Conferencing </w:t>
      </w:r>
      <w:r>
        <w:rPr>
          <w:rFonts w:ascii="Calibri" w:hAnsi="Calibri"/>
          <w:color w:val="000000"/>
        </w:rPr>
        <w:t xml:space="preserve">za </w:t>
      </w:r>
      <w:r w:rsidRPr="00247C81">
        <w:rPr>
          <w:rFonts w:ascii="Calibri" w:hAnsi="Calibri"/>
          <w:color w:val="000000"/>
        </w:rPr>
        <w:t>2021</w:t>
      </w:r>
      <w:r>
        <w:rPr>
          <w:rFonts w:ascii="Calibri" w:hAnsi="Calibri"/>
          <w:color w:val="000000"/>
        </w:rPr>
        <w:t xml:space="preserve"> r</w:t>
      </w:r>
      <w:r w:rsidRPr="00247C81">
        <w:rPr>
          <w:rFonts w:ascii="Calibri" w:hAnsi="Calibri"/>
          <w:color w:val="000000"/>
        </w:rPr>
        <w:t xml:space="preserve">. Avaya dostarcza klientom rozwiązania </w:t>
      </w:r>
      <w:r w:rsidR="002A6929">
        <w:rPr>
          <w:rFonts w:ascii="Calibri" w:hAnsi="Calibri"/>
          <w:color w:val="000000"/>
        </w:rPr>
        <w:t xml:space="preserve">przeznaczone </w:t>
      </w:r>
      <w:r w:rsidRPr="00247C81">
        <w:rPr>
          <w:rFonts w:ascii="Calibri" w:hAnsi="Calibri"/>
          <w:color w:val="000000"/>
        </w:rPr>
        <w:t>dla cyfrowego miejsca pracy</w:t>
      </w:r>
      <w:r w:rsidR="00B73B41">
        <w:rPr>
          <w:rFonts w:ascii="Calibri" w:hAnsi="Calibri"/>
          <w:color w:val="000000"/>
        </w:rPr>
        <w:t>, które</w:t>
      </w:r>
      <w:r w:rsidR="008B7446">
        <w:rPr>
          <w:rFonts w:ascii="Calibri" w:hAnsi="Calibri"/>
          <w:color w:val="000000"/>
        </w:rPr>
        <w:t xml:space="preserve"> tworzone są </w:t>
      </w:r>
      <w:r w:rsidRPr="00247C81">
        <w:rPr>
          <w:rFonts w:ascii="Calibri" w:hAnsi="Calibri"/>
          <w:color w:val="000000"/>
        </w:rPr>
        <w:t xml:space="preserve">w oparciu o założenie, że praca to nie tylko to, co dzieje się w trakcie spotkania, lecz także to, co dzieje się przed i po nim. </w:t>
      </w:r>
    </w:p>
    <w:p w14:paraId="0FD45FA2" w14:textId="41FE1740" w:rsidR="00D84065" w:rsidRPr="00D84065" w:rsidRDefault="00D84065" w:rsidP="00D8406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84065">
        <w:rPr>
          <w:rFonts w:asciiTheme="minorHAnsi" w:hAnsiTheme="minorHAnsi" w:cstheme="minorHAnsi"/>
          <w:sz w:val="22"/>
          <w:szCs w:val="22"/>
        </w:rPr>
        <w:t>Wykorzystanie spotkań wideo gwałtownie wzrasta — od początku pandemii COVID-19 ogromna liczba pracowników zdalnych korzysta z tego rodzaju komunikacji. Badania pokazują jednak, że wielu pracowników ma trudności z korzystaniem z narzędzi do spotkań wideo, c</w:t>
      </w:r>
      <w:r w:rsidR="00F01B6A">
        <w:rPr>
          <w:rFonts w:asciiTheme="minorHAnsi" w:hAnsiTheme="minorHAnsi" w:cstheme="minorHAnsi"/>
          <w:sz w:val="22"/>
          <w:szCs w:val="22"/>
        </w:rPr>
        <w:t xml:space="preserve">o wpływa na ich produktywność. </w:t>
      </w:r>
      <w:r w:rsidRPr="00D84065">
        <w:rPr>
          <w:rFonts w:asciiTheme="minorHAnsi" w:hAnsiTheme="minorHAnsi" w:cstheme="minorHAnsi"/>
          <w:sz w:val="22"/>
          <w:szCs w:val="22"/>
        </w:rPr>
        <w:t xml:space="preserve">Rozwiązania </w:t>
      </w:r>
      <w:hyperlink r:id="rId10" w:history="1">
        <w:r w:rsidRPr="00D84065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Avaya </w:t>
        </w:r>
        <w:proofErr w:type="spellStart"/>
        <w:r w:rsidRPr="00D84065">
          <w:rPr>
            <w:rStyle w:val="Hipercze"/>
            <w:rFonts w:asciiTheme="minorHAnsi" w:hAnsiTheme="minorHAnsi" w:cstheme="minorHAnsi"/>
            <w:sz w:val="22"/>
            <w:szCs w:val="22"/>
          </w:rPr>
          <w:t>OneCloud</w:t>
        </w:r>
        <w:proofErr w:type="spellEnd"/>
        <w:r w:rsidRPr="00D84065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™ </w:t>
        </w:r>
        <w:proofErr w:type="spellStart"/>
        <w:r w:rsidRPr="00D84065">
          <w:rPr>
            <w:rStyle w:val="Hipercze"/>
            <w:rFonts w:asciiTheme="minorHAnsi" w:hAnsiTheme="minorHAnsi" w:cstheme="minorHAnsi"/>
            <w:sz w:val="22"/>
            <w:szCs w:val="22"/>
          </w:rPr>
          <w:t>UCaaS</w:t>
        </w:r>
        <w:proofErr w:type="spellEnd"/>
      </w:hyperlink>
      <w:r w:rsidRPr="00D84065">
        <w:rPr>
          <w:rFonts w:asciiTheme="minorHAnsi" w:hAnsiTheme="minorHAnsi" w:cstheme="minorHAnsi"/>
          <w:sz w:val="22"/>
          <w:szCs w:val="22"/>
        </w:rPr>
        <w:t xml:space="preserve"> przekształciły tradycyjne spotkania wideo, umożliwiając współpracę w trybie stałej dostępności (</w:t>
      </w:r>
      <w:proofErr w:type="spellStart"/>
      <w:r w:rsidRPr="00D84065">
        <w:rPr>
          <w:rFonts w:asciiTheme="minorHAnsi" w:hAnsiTheme="minorHAnsi" w:cstheme="minorHAnsi"/>
          <w:sz w:val="22"/>
          <w:szCs w:val="22"/>
        </w:rPr>
        <w:t>always</w:t>
      </w:r>
      <w:proofErr w:type="spellEnd"/>
      <w:r w:rsidRPr="00D84065">
        <w:rPr>
          <w:rFonts w:asciiTheme="minorHAnsi" w:hAnsiTheme="minorHAnsi" w:cstheme="minorHAnsi"/>
          <w:sz w:val="22"/>
          <w:szCs w:val="22"/>
        </w:rPr>
        <w:t>-on). Pomagają one firmom sprostać wyzwaniom nieprzewidywalnego świata, w którym praca odbywa się z dowolnego miejsca, dzięki ciągłej, wielowymiarowej współpracy. Avaya umożliwia współpracę pomiędzy pracownikami z różnych działów i lokalizacji w sposób, który pomaga uniknąć zmęczenia rozmowami wideo typowego dla większości aplikacji wideo.</w:t>
      </w:r>
    </w:p>
    <w:p w14:paraId="4BCEC9FE" w14:textId="5DA1FEA8" w:rsidR="00F01B6A" w:rsidRDefault="00F01B6A" w:rsidP="00D8406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Wizja </w:t>
      </w:r>
      <w:r w:rsidR="00605528">
        <w:rPr>
          <w:rFonts w:asciiTheme="minorHAnsi" w:hAnsiTheme="minorHAnsi" w:cstheme="minorHAnsi"/>
          <w:sz w:val="22"/>
          <w:szCs w:val="22"/>
        </w:rPr>
        <w:t xml:space="preserve">firmy </w:t>
      </w:r>
      <w:r w:rsidR="00D84065" w:rsidRPr="00D84065">
        <w:rPr>
          <w:rFonts w:asciiTheme="minorHAnsi" w:hAnsiTheme="minorHAnsi" w:cstheme="minorHAnsi"/>
          <w:sz w:val="22"/>
          <w:szCs w:val="22"/>
        </w:rPr>
        <w:t xml:space="preserve">Avaya dotycząca ewolucji wideokonferencji w kierunku rozwiązań do współpracy </w:t>
      </w:r>
      <w:r w:rsidR="002A6929" w:rsidRPr="00D84065">
        <w:rPr>
          <w:rFonts w:asciiTheme="minorHAnsi" w:hAnsiTheme="minorHAnsi" w:cstheme="minorHAnsi"/>
          <w:sz w:val="22"/>
          <w:szCs w:val="22"/>
        </w:rPr>
        <w:t>pozwolił</w:t>
      </w:r>
      <w:r w:rsidR="002A6929">
        <w:rPr>
          <w:rFonts w:asciiTheme="minorHAnsi" w:hAnsiTheme="minorHAnsi" w:cstheme="minorHAnsi"/>
          <w:sz w:val="22"/>
          <w:szCs w:val="22"/>
        </w:rPr>
        <w:t>a</w:t>
      </w:r>
      <w:r w:rsidR="002A6929" w:rsidRPr="00D84065">
        <w:rPr>
          <w:rFonts w:asciiTheme="minorHAnsi" w:hAnsiTheme="minorHAnsi" w:cstheme="minorHAnsi"/>
          <w:sz w:val="22"/>
          <w:szCs w:val="22"/>
        </w:rPr>
        <w:t xml:space="preserve"> </w:t>
      </w:r>
      <w:r w:rsidR="00605528">
        <w:rPr>
          <w:rFonts w:asciiTheme="minorHAnsi" w:hAnsiTheme="minorHAnsi" w:cstheme="minorHAnsi"/>
          <w:sz w:val="22"/>
          <w:szCs w:val="22"/>
        </w:rPr>
        <w:t>jej</w:t>
      </w:r>
      <w:r w:rsidR="00605528" w:rsidRPr="00D84065">
        <w:rPr>
          <w:rFonts w:asciiTheme="minorHAnsi" w:hAnsiTheme="minorHAnsi" w:cstheme="minorHAnsi"/>
          <w:sz w:val="22"/>
          <w:szCs w:val="22"/>
        </w:rPr>
        <w:t xml:space="preserve"> </w:t>
      </w:r>
      <w:r w:rsidR="00D84065" w:rsidRPr="00D84065">
        <w:rPr>
          <w:rFonts w:asciiTheme="minorHAnsi" w:hAnsiTheme="minorHAnsi" w:cstheme="minorHAnsi"/>
          <w:sz w:val="22"/>
          <w:szCs w:val="22"/>
        </w:rPr>
        <w:t xml:space="preserve">znaleźć się w czołówce kategorii Liderów (Aragon </w:t>
      </w:r>
      <w:proofErr w:type="spellStart"/>
      <w:r w:rsidR="00D84065" w:rsidRPr="00D84065">
        <w:rPr>
          <w:rFonts w:asciiTheme="minorHAnsi" w:hAnsiTheme="minorHAnsi" w:cstheme="minorHAnsi"/>
          <w:sz w:val="22"/>
          <w:szCs w:val="22"/>
        </w:rPr>
        <w:t>Leaders</w:t>
      </w:r>
      <w:proofErr w:type="spellEnd"/>
      <w:r w:rsidR="00D84065" w:rsidRPr="00D84065">
        <w:rPr>
          <w:rFonts w:asciiTheme="minorHAnsi" w:hAnsiTheme="minorHAnsi" w:cstheme="minorHAnsi"/>
          <w:sz w:val="22"/>
          <w:szCs w:val="22"/>
        </w:rPr>
        <w:t>). Według raportu</w:t>
      </w:r>
      <w:r w:rsidR="00D84065" w:rsidRPr="00D84065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D84065" w:rsidRPr="00D84065">
        <w:rPr>
          <w:rFonts w:asciiTheme="minorHAnsi" w:hAnsiTheme="minorHAnsi" w:cstheme="minorHAnsi"/>
          <w:sz w:val="22"/>
          <w:szCs w:val="22"/>
        </w:rPr>
        <w:t xml:space="preserve">, którego autorem jest główny analityk firmy Aragon </w:t>
      </w:r>
      <w:proofErr w:type="spellStart"/>
      <w:r w:rsidR="00D84065" w:rsidRPr="00D84065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="00D84065" w:rsidRPr="00D84065">
        <w:rPr>
          <w:rFonts w:asciiTheme="minorHAnsi" w:hAnsiTheme="minorHAnsi" w:cstheme="minorHAnsi"/>
          <w:sz w:val="22"/>
          <w:szCs w:val="22"/>
        </w:rPr>
        <w:t xml:space="preserve"> Jim Lundy, „w 2020 roku Avaya kontynuowała inwestycje i innowacje w zakresie współpracy, podejmując szereg działań mających na celu rozszerzenie swojej oferty”. </w:t>
      </w:r>
    </w:p>
    <w:p w14:paraId="305530FF" w14:textId="77777777" w:rsidR="00F01B6A" w:rsidRDefault="00F01B6A" w:rsidP="00D8406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1658438" w14:textId="5727E3A6" w:rsidR="00D84065" w:rsidRPr="00D84065" w:rsidRDefault="00D84065" w:rsidP="00D8406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84065">
        <w:rPr>
          <w:rFonts w:asciiTheme="minorHAnsi" w:hAnsiTheme="minorHAnsi" w:cstheme="minorHAnsi"/>
          <w:sz w:val="22"/>
          <w:szCs w:val="22"/>
        </w:rPr>
        <w:t>Uważamy, że do uwzględnienia nas w raporcie przyczyniły się następujące rozwiązania:</w:t>
      </w:r>
    </w:p>
    <w:bookmarkStart w:id="1" w:name="_Hlt71786094"/>
    <w:bookmarkStart w:id="2" w:name="_Hlt71786095"/>
    <w:p w14:paraId="0E8E454B" w14:textId="77777777" w:rsidR="00D84065" w:rsidRPr="00D84065" w:rsidRDefault="00D84065" w:rsidP="00D84065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84065">
        <w:rPr>
          <w:rFonts w:asciiTheme="minorHAnsi" w:hAnsiTheme="minorHAnsi" w:cstheme="minorHAnsi"/>
          <w:sz w:val="22"/>
          <w:szCs w:val="22"/>
        </w:rPr>
        <w:fldChar w:fldCharType="begin"/>
      </w:r>
      <w:r w:rsidRPr="00D84065">
        <w:rPr>
          <w:rFonts w:asciiTheme="minorHAnsi" w:hAnsiTheme="minorHAnsi" w:cstheme="minorHAnsi"/>
          <w:sz w:val="22"/>
          <w:szCs w:val="22"/>
        </w:rPr>
        <w:instrText>HYPERLINK "https://www.avaya.com/en/products/ucaas/spaces/?utm_campaign=pr-rel-us"</w:instrText>
      </w:r>
      <w:r w:rsidRPr="00D84065">
        <w:rPr>
          <w:rFonts w:asciiTheme="minorHAnsi" w:hAnsiTheme="minorHAnsi" w:cstheme="minorHAnsi"/>
          <w:sz w:val="22"/>
          <w:szCs w:val="22"/>
        </w:rPr>
        <w:fldChar w:fldCharType="separate"/>
      </w:r>
      <w:r w:rsidRPr="00D84065">
        <w:rPr>
          <w:rStyle w:val="Hipercze"/>
          <w:rFonts w:asciiTheme="minorHAnsi" w:hAnsiTheme="minorHAnsi" w:cstheme="minorHAnsi"/>
          <w:sz w:val="22"/>
          <w:szCs w:val="22"/>
        </w:rPr>
        <w:t xml:space="preserve">Avaya </w:t>
      </w:r>
      <w:proofErr w:type="spellStart"/>
      <w:r w:rsidRPr="00D84065">
        <w:rPr>
          <w:rStyle w:val="Hipercze"/>
          <w:rFonts w:asciiTheme="minorHAnsi" w:hAnsiTheme="minorHAnsi" w:cstheme="minorHAnsi"/>
          <w:sz w:val="22"/>
          <w:szCs w:val="22"/>
        </w:rPr>
        <w:t>Spaces</w:t>
      </w:r>
      <w:proofErr w:type="spellEnd"/>
      <w:r w:rsidRPr="00D84065">
        <w:rPr>
          <w:rStyle w:val="Hipercze"/>
          <w:rFonts w:asciiTheme="minorHAnsi" w:hAnsiTheme="minorHAnsi" w:cstheme="minorHAnsi"/>
          <w:sz w:val="22"/>
          <w:szCs w:val="22"/>
        </w:rPr>
        <w:t>™</w:t>
      </w:r>
      <w:r w:rsidRPr="00D84065">
        <w:rPr>
          <w:rFonts w:asciiTheme="minorHAnsi" w:hAnsiTheme="minorHAnsi" w:cstheme="minorHAnsi"/>
          <w:sz w:val="22"/>
          <w:szCs w:val="22"/>
        </w:rPr>
        <w:fldChar w:fldCharType="end"/>
      </w:r>
      <w:r w:rsidRPr="00D84065">
        <w:rPr>
          <w:rFonts w:asciiTheme="minorHAnsi" w:hAnsiTheme="minorHAnsi" w:cstheme="minorHAnsi"/>
          <w:sz w:val="22"/>
          <w:szCs w:val="22"/>
        </w:rPr>
        <w:t>, inteligentna platforma do spotkań wideo, umożliwiająca pracę zespołową i uzupełniona dzięki partnerstwu Avaya z firmą NVIDIA. Platforma udostępnia udoskonalone funkcje wideo oparte na sztucznej inteligencji zarówno w przypadku spotkań o niskiej przepustowości, jak i tych wymagających wysokiej jakości połączenia. Avaya jako pierwsza firma wprowadza na rynek te unowocześnione funkcje i oferuje bardziej płynne, wciągające wrażenia wideo, które są odczuwalne dla użytkowników.</w:t>
      </w:r>
    </w:p>
    <w:p w14:paraId="030505C6" w14:textId="77777777" w:rsidR="00D84065" w:rsidRPr="00D84065" w:rsidRDefault="00D84065" w:rsidP="00D84065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3" w:name="_Hlt71790578"/>
      <w:bookmarkStart w:id="4" w:name="_Hlt71790579"/>
      <w:bookmarkEnd w:id="1"/>
      <w:bookmarkEnd w:id="2"/>
      <w:r w:rsidRPr="00D84065">
        <w:rPr>
          <w:rFonts w:asciiTheme="minorHAnsi" w:hAnsiTheme="minorHAnsi" w:cstheme="minorHAnsi"/>
          <w:sz w:val="22"/>
          <w:szCs w:val="22"/>
        </w:rPr>
        <w:t xml:space="preserve">Rozwiązanie </w:t>
      </w:r>
      <w:hyperlink r:id="rId11" w:history="1">
        <w:r w:rsidRPr="00D84065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Avaya </w:t>
        </w:r>
        <w:proofErr w:type="spellStart"/>
        <w:r w:rsidRPr="00D84065">
          <w:rPr>
            <w:rStyle w:val="Hipercze"/>
            <w:rFonts w:asciiTheme="minorHAnsi" w:hAnsiTheme="minorHAnsi" w:cstheme="minorHAnsi"/>
            <w:sz w:val="22"/>
            <w:szCs w:val="22"/>
          </w:rPr>
          <w:t>Cloud</w:t>
        </w:r>
        <w:proofErr w:type="spellEnd"/>
        <w:r w:rsidRPr="00D84065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Office</w:t>
        </w:r>
      </w:hyperlink>
      <w:r w:rsidRPr="00D84065">
        <w:rPr>
          <w:rFonts w:asciiTheme="minorHAnsi" w:hAnsiTheme="minorHAnsi" w:cstheme="minorHAnsi"/>
          <w:sz w:val="22"/>
          <w:szCs w:val="22"/>
        </w:rPr>
        <w:t xml:space="preserve"> opracowane przez firmę </w:t>
      </w:r>
      <w:proofErr w:type="spellStart"/>
      <w:r w:rsidRPr="00D84065">
        <w:rPr>
          <w:rFonts w:asciiTheme="minorHAnsi" w:hAnsiTheme="minorHAnsi" w:cstheme="minorHAnsi"/>
          <w:sz w:val="22"/>
          <w:szCs w:val="22"/>
        </w:rPr>
        <w:t>RingCentral</w:t>
      </w:r>
      <w:proofErr w:type="spellEnd"/>
      <w:r w:rsidRPr="00D84065">
        <w:rPr>
          <w:rFonts w:asciiTheme="minorHAnsi" w:hAnsiTheme="minorHAnsi" w:cstheme="minorHAnsi"/>
          <w:sz w:val="22"/>
          <w:szCs w:val="22"/>
        </w:rPr>
        <w:t xml:space="preserve"> nadal zyskuje na popularności dzięki dużej bazie instalacyjnej, a Avaya jest jednym z niewielu dostawców, których systemy wykorzystujące wirtualne pokoje obsługują wideo w rozdzielczości 4K.</w:t>
      </w:r>
    </w:p>
    <w:bookmarkEnd w:id="3"/>
    <w:bookmarkEnd w:id="4"/>
    <w:p w14:paraId="72BB20E4" w14:textId="77777777" w:rsidR="00D84065" w:rsidRPr="00D84065" w:rsidRDefault="00D84065" w:rsidP="00D84065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84065">
        <w:rPr>
          <w:rFonts w:asciiTheme="minorHAnsi" w:hAnsiTheme="minorHAnsi" w:cstheme="minorHAnsi"/>
          <w:sz w:val="22"/>
          <w:szCs w:val="22"/>
        </w:rPr>
        <w:t xml:space="preserve">Integracje Avaya z Apple, Google, Microsoft </w:t>
      </w:r>
      <w:proofErr w:type="spellStart"/>
      <w:r w:rsidRPr="00D84065">
        <w:rPr>
          <w:rFonts w:asciiTheme="minorHAnsi" w:hAnsiTheme="minorHAnsi" w:cstheme="minorHAnsi"/>
          <w:sz w:val="22"/>
          <w:szCs w:val="22"/>
        </w:rPr>
        <w:t>Teams</w:t>
      </w:r>
      <w:proofErr w:type="spellEnd"/>
      <w:r w:rsidRPr="00D84065">
        <w:rPr>
          <w:rFonts w:asciiTheme="minorHAnsi" w:hAnsiTheme="minorHAnsi" w:cstheme="minorHAnsi"/>
          <w:sz w:val="22"/>
          <w:szCs w:val="22"/>
        </w:rPr>
        <w:t xml:space="preserve"> i Office oraz </w:t>
      </w:r>
      <w:proofErr w:type="spellStart"/>
      <w:r w:rsidRPr="00D84065">
        <w:rPr>
          <w:rFonts w:asciiTheme="minorHAnsi" w:hAnsiTheme="minorHAnsi" w:cstheme="minorHAnsi"/>
          <w:sz w:val="22"/>
          <w:szCs w:val="22"/>
        </w:rPr>
        <w:t>Salesforce</w:t>
      </w:r>
      <w:proofErr w:type="spellEnd"/>
      <w:r w:rsidRPr="00D8406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D84065">
        <w:rPr>
          <w:rFonts w:asciiTheme="minorHAnsi" w:hAnsiTheme="minorHAnsi" w:cstheme="minorHAnsi"/>
          <w:sz w:val="22"/>
          <w:szCs w:val="22"/>
        </w:rPr>
        <w:t>Slack</w:t>
      </w:r>
      <w:proofErr w:type="spellEnd"/>
      <w:r w:rsidRPr="00D84065">
        <w:rPr>
          <w:rFonts w:asciiTheme="minorHAnsi" w:hAnsiTheme="minorHAnsi" w:cstheme="minorHAnsi"/>
          <w:sz w:val="22"/>
          <w:szCs w:val="22"/>
        </w:rPr>
        <w:t xml:space="preserve"> przyciągają nowych klientów. Avaya uczyniła sztuczną inteligencję częścią swojej </w:t>
      </w:r>
      <w:r w:rsidRPr="00D84065">
        <w:rPr>
          <w:rFonts w:asciiTheme="minorHAnsi" w:hAnsiTheme="minorHAnsi" w:cstheme="minorHAnsi"/>
          <w:sz w:val="22"/>
          <w:szCs w:val="22"/>
        </w:rPr>
        <w:lastRenderedPageBreak/>
        <w:t xml:space="preserve">oferty rozwiązań do ujednoliconej komunikacji i współpracy (UCC), a jej partnerstwo z firmą NVIDIA w celu zintegrowania czołowej technologii w tej dziedzinie z Avaya </w:t>
      </w:r>
      <w:proofErr w:type="spellStart"/>
      <w:r w:rsidRPr="00D84065">
        <w:rPr>
          <w:rFonts w:asciiTheme="minorHAnsi" w:hAnsiTheme="minorHAnsi" w:cstheme="minorHAnsi"/>
          <w:sz w:val="22"/>
          <w:szCs w:val="22"/>
        </w:rPr>
        <w:t>Spaces</w:t>
      </w:r>
      <w:proofErr w:type="spellEnd"/>
      <w:r w:rsidRPr="00D84065">
        <w:rPr>
          <w:rFonts w:asciiTheme="minorHAnsi" w:hAnsiTheme="minorHAnsi" w:cstheme="minorHAnsi"/>
          <w:sz w:val="22"/>
          <w:szCs w:val="22"/>
        </w:rPr>
        <w:t xml:space="preserve"> jest posunięciem, które inni dostawcy najprawdopodobniej będą naśladować.</w:t>
      </w:r>
    </w:p>
    <w:p w14:paraId="7E85A22A" w14:textId="77777777" w:rsidR="00F01B6A" w:rsidRDefault="00F01B6A" w:rsidP="00D84065">
      <w:pPr>
        <w:spacing w:line="240" w:lineRule="auto"/>
        <w:rPr>
          <w:rFonts w:cstheme="minorHAnsi"/>
          <w:shd w:val="clear" w:color="auto" w:fill="FFFFFF"/>
        </w:rPr>
      </w:pPr>
    </w:p>
    <w:p w14:paraId="1832CE2B" w14:textId="2A22648D" w:rsidR="00D84065" w:rsidRPr="00D84065" w:rsidRDefault="00F01B6A" w:rsidP="00D84065">
      <w:pPr>
        <w:spacing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„</w:t>
      </w:r>
      <w:r w:rsidR="00D84065" w:rsidRPr="00D84065">
        <w:rPr>
          <w:rFonts w:cstheme="minorHAnsi"/>
          <w:shd w:val="clear" w:color="auto" w:fill="FFFFFF"/>
        </w:rPr>
        <w:t xml:space="preserve">2020 zostanie zapamiętany jako rok, w którym wideokonferencje wyprzedziły audiokonferencje jako preferowany przez ludzi sposób komunikowania się i spotykania” — powiedział Jim Lundy, dyrektor generalny i główny analityk, Aragon </w:t>
      </w:r>
      <w:proofErr w:type="spellStart"/>
      <w:r w:rsidR="00D84065" w:rsidRPr="00D84065">
        <w:rPr>
          <w:rFonts w:cstheme="minorHAnsi"/>
          <w:shd w:val="clear" w:color="auto" w:fill="FFFFFF"/>
        </w:rPr>
        <w:t>Research</w:t>
      </w:r>
      <w:proofErr w:type="spellEnd"/>
      <w:r w:rsidR="00D84065" w:rsidRPr="00D84065">
        <w:rPr>
          <w:rFonts w:cstheme="minorHAnsi"/>
          <w:shd w:val="clear" w:color="auto" w:fill="FFFFFF"/>
        </w:rPr>
        <w:t>. „Praca hybrydowa staje się nową normą, a wielu współpracowników już zawsze będzie pracować zdalnie. Wraz z przesunięciem punktu ciężkości na spotkania wideo Avaya jest dobrze przygotowana do zaspokojenia potrzeb przedsiębiorstw dzięki coraz szerszej ofercie inteligentnych rozwiązań wideo”.</w:t>
      </w:r>
    </w:p>
    <w:p w14:paraId="701C0BF4" w14:textId="77777777" w:rsidR="00D84065" w:rsidRPr="00D84065" w:rsidRDefault="00D84065" w:rsidP="00D8406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F0382A7" w14:textId="2AB34A40" w:rsidR="00D84065" w:rsidRPr="00D84065" w:rsidRDefault="00D84065" w:rsidP="00D8406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84065">
        <w:rPr>
          <w:rFonts w:asciiTheme="minorHAnsi" w:hAnsiTheme="minorHAnsi" w:cstheme="minorHAnsi"/>
          <w:sz w:val="22"/>
          <w:szCs w:val="22"/>
        </w:rPr>
        <w:t xml:space="preserve">„Avaya pomaga przedsiębiorstwom na całym świecie wkraczać w nowy świat pracy, który jest coraz bardziej nieplanowany, dynamiczny i oparty na współpracy — a praca jest obecnie wykonywana w dowolnym miejscu i czasie” — powiedział Anthony </w:t>
      </w:r>
      <w:proofErr w:type="spellStart"/>
      <w:r w:rsidRPr="00D84065">
        <w:rPr>
          <w:rFonts w:asciiTheme="minorHAnsi" w:hAnsiTheme="minorHAnsi" w:cstheme="minorHAnsi"/>
          <w:sz w:val="22"/>
          <w:szCs w:val="22"/>
        </w:rPr>
        <w:t>Bartolo</w:t>
      </w:r>
      <w:proofErr w:type="spellEnd"/>
      <w:r w:rsidRPr="00D84065">
        <w:rPr>
          <w:rFonts w:asciiTheme="minorHAnsi" w:hAnsiTheme="minorHAnsi" w:cstheme="minorHAnsi"/>
          <w:sz w:val="22"/>
          <w:szCs w:val="22"/>
        </w:rPr>
        <w:t xml:space="preserve">, wiceprezes i dyrektor ds. produktów w firmie Avaya. „Przedsiębiorstwa i ich klienci polegają na rozwiązaniach do współpracy, które są niezawodne, bezpieczne i łatwe w obsłudze, niezależnie od tego, czy pracownicy są w biurze, w domu czy w podróży. Avaya umożliwia firmom elastyczną i ciągłą współpracę przez </w:t>
      </w:r>
      <w:r w:rsidR="00F01B6A">
        <w:rPr>
          <w:rFonts w:asciiTheme="minorHAnsi" w:hAnsiTheme="minorHAnsi" w:cstheme="minorHAnsi"/>
          <w:sz w:val="22"/>
          <w:szCs w:val="22"/>
        </w:rPr>
        <w:t>zapewnienie</w:t>
      </w:r>
      <w:r w:rsidRPr="00D84065">
        <w:rPr>
          <w:rFonts w:asciiTheme="minorHAnsi" w:hAnsiTheme="minorHAnsi" w:cstheme="minorHAnsi"/>
          <w:sz w:val="22"/>
          <w:szCs w:val="22"/>
        </w:rPr>
        <w:t xml:space="preserve"> wyjątkowej obsługi w tym nowym środowisku pracy”.</w:t>
      </w:r>
    </w:p>
    <w:p w14:paraId="44B839FA" w14:textId="4A84B2CB" w:rsidR="00D84065" w:rsidRPr="00D84065" w:rsidRDefault="00D84065" w:rsidP="00D8406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84065">
        <w:rPr>
          <w:rFonts w:asciiTheme="minorHAnsi" w:hAnsiTheme="minorHAnsi" w:cstheme="minorHAnsi"/>
          <w:sz w:val="22"/>
          <w:szCs w:val="22"/>
        </w:rPr>
        <w:t xml:space="preserve">Aragon </w:t>
      </w:r>
      <w:proofErr w:type="spellStart"/>
      <w:r w:rsidRPr="00D84065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Pr="00D84065">
        <w:rPr>
          <w:rFonts w:asciiTheme="minorHAnsi" w:hAnsiTheme="minorHAnsi" w:cstheme="minorHAnsi"/>
          <w:sz w:val="22"/>
          <w:szCs w:val="22"/>
        </w:rPr>
        <w:t xml:space="preserve"> Globe to narzędzie oceny rynku, które wizualizuje ocenę konkretnego rynku i działających na nim dostawców. Aragon </w:t>
      </w:r>
      <w:proofErr w:type="spellStart"/>
      <w:r w:rsidRPr="00D84065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Pr="00D84065">
        <w:rPr>
          <w:rFonts w:asciiTheme="minorHAnsi" w:hAnsiTheme="minorHAnsi" w:cstheme="minorHAnsi"/>
          <w:sz w:val="22"/>
          <w:szCs w:val="22"/>
        </w:rPr>
        <w:t xml:space="preserve"> przeanalizował 21 dużych dostawców na rynku skupionym wokół różnych form komunikacji i współpracy z zastosowaniem trzech wymiarów analiz: strategia, wyniki i zasięg. „Liderzy” to podmioty mające kompleksowe strategie zgodne z kierunkiem rozwoju branży i potrzebami rynku oraz zdolne skutecznie je realizować.</w:t>
      </w:r>
    </w:p>
    <w:p w14:paraId="6A9508A7" w14:textId="77777777" w:rsidR="00D84065" w:rsidRPr="00B52FB6" w:rsidRDefault="00D84065" w:rsidP="00D84065">
      <w:pPr>
        <w:spacing w:line="240" w:lineRule="auto"/>
        <w:rPr>
          <w:rFonts w:cs="Calibri"/>
          <w:sz w:val="18"/>
          <w:szCs w:val="18"/>
          <w:lang w:val="en-US"/>
        </w:rPr>
      </w:pPr>
      <w:r w:rsidRPr="00B52FB6">
        <w:rPr>
          <w:rFonts w:cs="Calibri"/>
          <w:sz w:val="18"/>
          <w:szCs w:val="18"/>
          <w:lang w:val="en-US"/>
        </w:rPr>
        <w:t>1Aragon Research, The Aragon Research Globe for Video Conferencing, 2021, autor: Jim Lundy, kwiecień 2021 r.</w:t>
      </w:r>
    </w:p>
    <w:p w14:paraId="7279F0E4" w14:textId="77777777" w:rsidR="00D84065" w:rsidRPr="00D84065" w:rsidRDefault="00D84065" w:rsidP="00D840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1B4F31" w14:textId="77777777" w:rsidR="00D84065" w:rsidRPr="00D84065" w:rsidRDefault="00D84065" w:rsidP="00D840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D84065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Dodatkowe materiały:</w:t>
      </w:r>
    </w:p>
    <w:p w14:paraId="71B9E815" w14:textId="77777777" w:rsidR="00D84065" w:rsidRPr="00D84065" w:rsidRDefault="00D84065" w:rsidP="00D84065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pl-PL"/>
        </w:rPr>
      </w:pPr>
      <w:r w:rsidRPr="00D84065">
        <w:rPr>
          <w:rStyle w:val="normaltextrun"/>
          <w:rFonts w:asciiTheme="minorHAnsi" w:eastAsiaTheme="minorEastAsia" w:hAnsiTheme="minorHAnsi" w:cstheme="minorHAnsi"/>
          <w:sz w:val="22"/>
          <w:szCs w:val="22"/>
          <w:lang w:val="pl-PL"/>
        </w:rPr>
        <w:t xml:space="preserve">Dowiedz się więcej o rozwiązaniach </w:t>
      </w:r>
      <w:hyperlink r:id="rId12" w:history="1">
        <w:r w:rsidRPr="00D84065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 xml:space="preserve">Avaya </w:t>
        </w:r>
        <w:proofErr w:type="spellStart"/>
        <w:r w:rsidRPr="00D84065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OneCloud</w:t>
        </w:r>
        <w:proofErr w:type="spellEnd"/>
        <w:r w:rsidRPr="00D84065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 xml:space="preserve"> </w:t>
        </w:r>
        <w:proofErr w:type="spellStart"/>
        <w:r w:rsidRPr="00D84065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UCaaS</w:t>
        </w:r>
        <w:proofErr w:type="spellEnd"/>
      </w:hyperlink>
      <w:r w:rsidRPr="00D84065">
        <w:rPr>
          <w:rStyle w:val="normaltextrun"/>
          <w:rFonts w:asciiTheme="minorHAnsi" w:eastAsiaTheme="minorEastAsia" w:hAnsiTheme="minorHAnsi" w:cstheme="minorHAnsi"/>
          <w:sz w:val="22"/>
          <w:szCs w:val="22"/>
          <w:lang w:val="pl-PL"/>
        </w:rPr>
        <w:t>.</w:t>
      </w:r>
    </w:p>
    <w:p w14:paraId="0409734E" w14:textId="77777777" w:rsidR="00D84065" w:rsidRPr="00D84065" w:rsidRDefault="00D84065" w:rsidP="00D84065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pl-PL"/>
        </w:rPr>
      </w:pPr>
      <w:r w:rsidRPr="00D84065">
        <w:rPr>
          <w:rStyle w:val="normaltextrun"/>
          <w:rFonts w:asciiTheme="minorHAnsi" w:eastAsiaTheme="minorEastAsia" w:hAnsiTheme="minorHAnsi" w:cstheme="minorHAnsi"/>
          <w:sz w:val="22"/>
          <w:szCs w:val="22"/>
          <w:lang w:val="pl-PL"/>
        </w:rPr>
        <w:t xml:space="preserve">Poznaj </w:t>
      </w:r>
      <w:hyperlink r:id="rId13" w:history="1">
        <w:r w:rsidRPr="00D84065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pięć najważniejszych korzyści płynących z przeniesienia rozwiązań ujednoliconej komunikacji do chmury</w:t>
        </w:r>
      </w:hyperlink>
      <w:r w:rsidRPr="00D84065">
        <w:rPr>
          <w:rStyle w:val="normaltextrun"/>
          <w:rFonts w:asciiTheme="minorHAnsi" w:eastAsiaTheme="minorEastAsia" w:hAnsiTheme="minorHAnsi" w:cstheme="minorHAnsi"/>
          <w:sz w:val="22"/>
          <w:szCs w:val="22"/>
          <w:lang w:val="pl-PL"/>
        </w:rPr>
        <w:t>.</w:t>
      </w:r>
    </w:p>
    <w:p w14:paraId="3B7CA7B6" w14:textId="78A9C93D" w:rsidR="00D84065" w:rsidRDefault="00D84065" w:rsidP="00D84065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pl-PL"/>
        </w:rPr>
      </w:pPr>
      <w:r w:rsidRPr="00D84065">
        <w:rPr>
          <w:rStyle w:val="normaltextrun"/>
          <w:rFonts w:asciiTheme="minorHAnsi" w:eastAsiaTheme="minorEastAsia" w:hAnsiTheme="minorHAnsi" w:cstheme="minorHAnsi"/>
          <w:sz w:val="22"/>
          <w:szCs w:val="22"/>
          <w:lang w:val="pl-PL"/>
        </w:rPr>
        <w:t xml:space="preserve">Uzyskaj informacje na temat </w:t>
      </w:r>
      <w:hyperlink r:id="rId14" w:history="1">
        <w:r w:rsidRPr="00D84065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najlepszych praktyk w zakresie zarządzania personelem zdalnym</w:t>
        </w:r>
      </w:hyperlink>
      <w:r w:rsidRPr="00D84065">
        <w:rPr>
          <w:rStyle w:val="normaltextrun"/>
          <w:rFonts w:asciiTheme="minorHAnsi" w:eastAsiaTheme="minorEastAsia" w:hAnsiTheme="minorHAnsi" w:cstheme="minorHAnsi"/>
          <w:sz w:val="22"/>
          <w:szCs w:val="22"/>
          <w:lang w:val="pl-PL"/>
        </w:rPr>
        <w:t>.</w:t>
      </w:r>
    </w:p>
    <w:p w14:paraId="249A264B" w14:textId="77777777" w:rsidR="00D84065" w:rsidRPr="00D84065" w:rsidRDefault="00D84065" w:rsidP="00D8406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HAnsi"/>
          <w:sz w:val="22"/>
          <w:szCs w:val="22"/>
          <w:lang w:val="pl-PL"/>
        </w:rPr>
      </w:pPr>
    </w:p>
    <w:p w14:paraId="383AD645" w14:textId="77777777" w:rsidR="00D84065" w:rsidRPr="00D84065" w:rsidRDefault="00D84065" w:rsidP="00D84065">
      <w:pPr>
        <w:keepNext/>
        <w:keepLines/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D84065">
        <w:rPr>
          <w:rFonts w:cs="Calibri"/>
          <w:b/>
          <w:sz w:val="18"/>
          <w:szCs w:val="18"/>
        </w:rPr>
        <w:t xml:space="preserve">Zastrzeżenia Aragon </w:t>
      </w:r>
      <w:proofErr w:type="spellStart"/>
      <w:r w:rsidRPr="00D84065">
        <w:rPr>
          <w:rFonts w:cs="Calibri"/>
          <w:b/>
          <w:sz w:val="18"/>
          <w:szCs w:val="18"/>
        </w:rPr>
        <w:t>Research</w:t>
      </w:r>
      <w:proofErr w:type="spellEnd"/>
      <w:r w:rsidRPr="00D84065">
        <w:rPr>
          <w:rFonts w:cs="Calibri"/>
          <w:b/>
          <w:sz w:val="18"/>
          <w:szCs w:val="18"/>
        </w:rPr>
        <w:t xml:space="preserve"> Globe</w:t>
      </w:r>
    </w:p>
    <w:p w14:paraId="443AF726" w14:textId="77777777" w:rsidR="00D84065" w:rsidRPr="00D84065" w:rsidRDefault="00D84065" w:rsidP="00D84065">
      <w:pPr>
        <w:spacing w:line="240" w:lineRule="auto"/>
        <w:rPr>
          <w:rFonts w:cs="Calibri"/>
          <w:sz w:val="18"/>
          <w:szCs w:val="18"/>
        </w:rPr>
      </w:pPr>
      <w:r w:rsidRPr="00D84065">
        <w:rPr>
          <w:rFonts w:cs="Calibri"/>
          <w:sz w:val="18"/>
          <w:szCs w:val="18"/>
        </w:rPr>
        <w:t xml:space="preserve">Aragon </w:t>
      </w:r>
      <w:proofErr w:type="spellStart"/>
      <w:r w:rsidRPr="00D84065">
        <w:rPr>
          <w:rFonts w:cs="Calibri"/>
          <w:sz w:val="18"/>
          <w:szCs w:val="18"/>
        </w:rPr>
        <w:t>Research</w:t>
      </w:r>
      <w:proofErr w:type="spellEnd"/>
      <w:r w:rsidRPr="00D84065">
        <w:rPr>
          <w:rFonts w:cs="Calibri"/>
          <w:sz w:val="18"/>
          <w:szCs w:val="18"/>
        </w:rPr>
        <w:t xml:space="preserve"> nie poleca żadnego dostawcy ani jego produktów czy usług wymienionych w swoich publikacjach ani też nie zaleca użytkownikom wybierania jedynie tych spośród nich, którzy zostali ocenieni najwyżej. Publikacje Aragon </w:t>
      </w:r>
      <w:proofErr w:type="spellStart"/>
      <w:r w:rsidRPr="00D84065">
        <w:rPr>
          <w:rFonts w:cs="Calibri"/>
          <w:sz w:val="18"/>
          <w:szCs w:val="18"/>
        </w:rPr>
        <w:t>Research</w:t>
      </w:r>
      <w:proofErr w:type="spellEnd"/>
      <w:r w:rsidRPr="00D84065">
        <w:rPr>
          <w:rFonts w:cs="Calibri"/>
          <w:sz w:val="18"/>
          <w:szCs w:val="18"/>
        </w:rPr>
        <w:t xml:space="preserve"> zawierają opinie firmy i jej działu usług doradczych (</w:t>
      </w:r>
      <w:proofErr w:type="spellStart"/>
      <w:r w:rsidRPr="00D84065">
        <w:rPr>
          <w:rFonts w:cs="Calibri"/>
          <w:sz w:val="18"/>
          <w:szCs w:val="18"/>
        </w:rPr>
        <w:t>Advisory</w:t>
      </w:r>
      <w:proofErr w:type="spellEnd"/>
      <w:r w:rsidRPr="00D84065">
        <w:rPr>
          <w:rFonts w:cs="Calibri"/>
          <w:sz w:val="18"/>
          <w:szCs w:val="18"/>
        </w:rPr>
        <w:t xml:space="preserve"> Services) i nie należy ich traktować jako stwierdzeń faktów. Aragon </w:t>
      </w:r>
      <w:proofErr w:type="spellStart"/>
      <w:r w:rsidRPr="00D84065">
        <w:rPr>
          <w:rFonts w:cs="Calibri"/>
          <w:sz w:val="18"/>
          <w:szCs w:val="18"/>
        </w:rPr>
        <w:t>Research</w:t>
      </w:r>
      <w:proofErr w:type="spellEnd"/>
      <w:r w:rsidRPr="00D84065">
        <w:rPr>
          <w:rFonts w:cs="Calibri"/>
          <w:sz w:val="18"/>
          <w:szCs w:val="18"/>
        </w:rPr>
        <w:t xml:space="preserve"> udostępnia swoje publikacje oraz informacje w nich zawarte w stanie, w jakim się znajdują („AS IS”), bez jakichkolwiek gwarancji.</w:t>
      </w:r>
    </w:p>
    <w:p w14:paraId="32984F1C" w14:textId="77777777" w:rsidR="00C63BE1" w:rsidRPr="00BD2842" w:rsidRDefault="00C63BE1" w:rsidP="00C63BE1">
      <w:pPr>
        <w:keepNext/>
        <w:keepLines/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181FC3CF" w14:textId="77777777" w:rsidR="00C63BE1" w:rsidRPr="00B544E6" w:rsidRDefault="00C63BE1" w:rsidP="00C63BE1">
      <w:pPr>
        <w:keepNext/>
        <w:keepLines/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B544E6">
        <w:rPr>
          <w:rFonts w:cs="Calibri"/>
          <w:b/>
          <w:sz w:val="18"/>
          <w:szCs w:val="18"/>
        </w:rPr>
        <w:t>Firma Avaya</w:t>
      </w:r>
    </w:p>
    <w:p w14:paraId="15A79F7D" w14:textId="77777777" w:rsidR="00C63BE1" w:rsidRDefault="00C63BE1" w:rsidP="00C63BE1">
      <w:pPr>
        <w:jc w:val="both"/>
        <w:rPr>
          <w:rFonts w:cs="Calibri"/>
          <w:sz w:val="18"/>
          <w:szCs w:val="18"/>
        </w:rPr>
      </w:pPr>
      <w:r w:rsidRPr="00B544E6">
        <w:rPr>
          <w:rFonts w:cs="Calibri"/>
          <w:sz w:val="18"/>
          <w:szCs w:val="18"/>
        </w:rPr>
        <w:t>Markę firm buduje się</w:t>
      </w:r>
      <w:r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>oparciu</w:t>
      </w:r>
      <w:r>
        <w:rPr>
          <w:rFonts w:cs="Calibri"/>
          <w:sz w:val="18"/>
          <w:szCs w:val="18"/>
        </w:rPr>
        <w:t xml:space="preserve"> o </w:t>
      </w:r>
      <w:r w:rsidRPr="00B544E6">
        <w:rPr>
          <w:rFonts w:cs="Calibri"/>
          <w:sz w:val="18"/>
          <w:szCs w:val="18"/>
        </w:rPr>
        <w:t>doświadczenia klientów,</w:t>
      </w:r>
      <w:r>
        <w:rPr>
          <w:rFonts w:cs="Calibri"/>
          <w:sz w:val="18"/>
          <w:szCs w:val="18"/>
        </w:rPr>
        <w:t xml:space="preserve"> a </w:t>
      </w:r>
      <w:r w:rsidRPr="00B544E6">
        <w:rPr>
          <w:rFonts w:cs="Calibri"/>
          <w:sz w:val="18"/>
          <w:szCs w:val="18"/>
        </w:rPr>
        <w:t>każdego dnia miliony tych doświadczeń są tworzone poprzez rozwiązania firmy Avaya Holdings Corp. (NYSE: AVYA). Od ponad stu lat wspieramy przedsiębiorstwa</w:t>
      </w:r>
      <w:r>
        <w:rPr>
          <w:rFonts w:cs="Calibri"/>
          <w:sz w:val="18"/>
          <w:szCs w:val="18"/>
        </w:rPr>
        <w:t xml:space="preserve"> z </w:t>
      </w:r>
      <w:r w:rsidRPr="00B544E6">
        <w:rPr>
          <w:rFonts w:cs="Calibri"/>
          <w:sz w:val="18"/>
          <w:szCs w:val="18"/>
        </w:rPr>
        <w:t>całego świata, budując inteligentne systemy do komunikacji zarówno</w:t>
      </w:r>
      <w:r>
        <w:rPr>
          <w:rFonts w:cs="Calibri"/>
          <w:sz w:val="18"/>
          <w:szCs w:val="18"/>
        </w:rPr>
        <w:t xml:space="preserve"> z </w:t>
      </w:r>
      <w:r w:rsidRPr="00B544E6">
        <w:rPr>
          <w:rFonts w:cs="Calibri"/>
          <w:sz w:val="18"/>
          <w:szCs w:val="18"/>
        </w:rPr>
        <w:t>klientami jak</w:t>
      </w:r>
      <w:r>
        <w:rPr>
          <w:rFonts w:cs="Calibri"/>
          <w:sz w:val="18"/>
          <w:szCs w:val="18"/>
        </w:rPr>
        <w:t xml:space="preserve"> i </w:t>
      </w:r>
      <w:r w:rsidRPr="00B544E6">
        <w:rPr>
          <w:rFonts w:cs="Calibri"/>
          <w:sz w:val="18"/>
          <w:szCs w:val="18"/>
        </w:rPr>
        <w:t xml:space="preserve">pracownikami </w:t>
      </w:r>
      <w:r w:rsidRPr="00B544E6">
        <w:rPr>
          <w:rFonts w:cs="Calibri"/>
          <w:sz w:val="18"/>
          <w:szCs w:val="18"/>
        </w:rPr>
        <w:lastRenderedPageBreak/>
        <w:t>firm. Avaya tworzy otwarte, konwergentne</w:t>
      </w:r>
      <w:r>
        <w:rPr>
          <w:rFonts w:cs="Calibri"/>
          <w:sz w:val="18"/>
          <w:szCs w:val="18"/>
        </w:rPr>
        <w:t xml:space="preserve"> i </w:t>
      </w:r>
      <w:r w:rsidRPr="00B544E6">
        <w:rPr>
          <w:rFonts w:cs="Calibri"/>
          <w:sz w:val="18"/>
          <w:szCs w:val="18"/>
        </w:rPr>
        <w:t>innowacyjne rozwiązania, pozwalające wzbogacić</w:t>
      </w:r>
      <w:r>
        <w:rPr>
          <w:rFonts w:cs="Calibri"/>
          <w:sz w:val="18"/>
          <w:szCs w:val="18"/>
        </w:rPr>
        <w:t xml:space="preserve"> i </w:t>
      </w:r>
      <w:r w:rsidRPr="00B544E6">
        <w:rPr>
          <w:rFonts w:cs="Calibri"/>
          <w:sz w:val="18"/>
          <w:szCs w:val="18"/>
        </w:rPr>
        <w:t>uprościć komunikację oraz współpracę –</w:t>
      </w:r>
      <w:r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>chmurze,</w:t>
      </w:r>
      <w:r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>środowisku klienta, czy</w:t>
      </w:r>
      <w:r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>modelu hybrydowym.</w:t>
      </w:r>
      <w:r>
        <w:rPr>
          <w:rFonts w:cs="Calibri"/>
          <w:sz w:val="18"/>
          <w:szCs w:val="18"/>
        </w:rPr>
        <w:t xml:space="preserve"> Z </w:t>
      </w:r>
      <w:r w:rsidRPr="00B544E6">
        <w:rPr>
          <w:rFonts w:cs="Calibri"/>
          <w:sz w:val="18"/>
          <w:szCs w:val="18"/>
        </w:rPr>
        <w:t>pasji do innowacji</w:t>
      </w:r>
      <w:r>
        <w:rPr>
          <w:rFonts w:cs="Calibri"/>
          <w:sz w:val="18"/>
          <w:szCs w:val="18"/>
        </w:rPr>
        <w:t xml:space="preserve"> i </w:t>
      </w:r>
      <w:r w:rsidRPr="00B544E6">
        <w:rPr>
          <w:rFonts w:cs="Calibri"/>
          <w:sz w:val="18"/>
          <w:szCs w:val="18"/>
        </w:rPr>
        <w:t>partnerstwa nieustannie patrzymy</w:t>
      </w:r>
      <w:r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>przyszłość, wspierając przedsiębiorstwa</w:t>
      </w:r>
      <w:r>
        <w:rPr>
          <w:rFonts w:cs="Calibri"/>
          <w:sz w:val="18"/>
          <w:szCs w:val="18"/>
        </w:rPr>
        <w:t xml:space="preserve"> w </w:t>
      </w:r>
      <w:r w:rsidRPr="00B544E6">
        <w:rPr>
          <w:rFonts w:cs="Calibri"/>
          <w:sz w:val="18"/>
          <w:szCs w:val="18"/>
        </w:rPr>
        <w:t xml:space="preserve">rozwijaniu biznesu. Dostarczamy Doświadczenia, które mają Znaczenie. Odwiedź nas na stronie </w:t>
      </w:r>
      <w:hyperlink r:id="rId15" w:history="1">
        <w:r w:rsidRPr="00457477">
          <w:rPr>
            <w:rStyle w:val="Hipercze"/>
            <w:rFonts w:cs="Calibri"/>
            <w:sz w:val="18"/>
            <w:szCs w:val="18"/>
          </w:rPr>
          <w:t>www.avaya.com</w:t>
        </w:r>
      </w:hyperlink>
    </w:p>
    <w:p w14:paraId="5A9E363B" w14:textId="77777777" w:rsidR="00C63BE1" w:rsidRPr="004E5457" w:rsidRDefault="00C63BE1" w:rsidP="00C63BE1">
      <w:pPr>
        <w:spacing w:after="0" w:line="240" w:lineRule="auto"/>
        <w:rPr>
          <w:rFonts w:cs="Calibri"/>
          <w:sz w:val="18"/>
          <w:szCs w:val="18"/>
        </w:rPr>
      </w:pPr>
      <w:r w:rsidRPr="004E5457">
        <w:rPr>
          <w:rFonts w:cs="Calibri"/>
          <w:b/>
          <w:sz w:val="18"/>
          <w:szCs w:val="18"/>
        </w:rPr>
        <w:t>Kontakt dla mediów</w:t>
      </w:r>
      <w:r w:rsidRPr="004E5457">
        <w:rPr>
          <w:rFonts w:cs="Calibri"/>
          <w:sz w:val="18"/>
          <w:szCs w:val="18"/>
        </w:rPr>
        <w:br/>
        <w:t>Joanna Dunin-Kęplicz</w:t>
      </w:r>
      <w:r w:rsidRPr="004E5457">
        <w:rPr>
          <w:rFonts w:cs="Calibri"/>
          <w:sz w:val="18"/>
          <w:szCs w:val="18"/>
        </w:rPr>
        <w:tab/>
      </w:r>
      <w:r w:rsidRPr="004E5457">
        <w:rPr>
          <w:rFonts w:cs="Calibri"/>
          <w:sz w:val="18"/>
          <w:szCs w:val="18"/>
        </w:rPr>
        <w:tab/>
      </w:r>
    </w:p>
    <w:p w14:paraId="02935BA4" w14:textId="77777777" w:rsidR="00C63BE1" w:rsidRPr="004E5457" w:rsidRDefault="00C63BE1" w:rsidP="00C63BE1">
      <w:pPr>
        <w:spacing w:after="0" w:line="240" w:lineRule="auto"/>
        <w:jc w:val="both"/>
        <w:rPr>
          <w:rFonts w:cs="Calibri"/>
          <w:sz w:val="18"/>
          <w:szCs w:val="18"/>
          <w:lang w:val="en-US"/>
        </w:rPr>
      </w:pPr>
      <w:r w:rsidRPr="004E5457">
        <w:rPr>
          <w:rFonts w:cs="Calibri"/>
          <w:sz w:val="18"/>
          <w:szCs w:val="18"/>
          <w:lang w:val="en-US"/>
        </w:rPr>
        <w:t xml:space="preserve">Solski Communications </w:t>
      </w:r>
    </w:p>
    <w:p w14:paraId="6A2F4CC3" w14:textId="77777777" w:rsidR="00C63BE1" w:rsidRPr="004E5457" w:rsidRDefault="00C63BE1" w:rsidP="00C63BE1">
      <w:pPr>
        <w:spacing w:after="0" w:line="240" w:lineRule="auto"/>
        <w:jc w:val="both"/>
        <w:rPr>
          <w:rFonts w:cs="Calibri"/>
          <w:sz w:val="18"/>
          <w:szCs w:val="18"/>
          <w:lang w:val="en-US"/>
        </w:rPr>
      </w:pPr>
      <w:r w:rsidRPr="004E5457">
        <w:rPr>
          <w:rFonts w:cs="Calibri"/>
          <w:sz w:val="18"/>
          <w:szCs w:val="18"/>
          <w:lang w:val="en-US"/>
        </w:rPr>
        <w:t xml:space="preserve">e-mail: </w:t>
      </w:r>
      <w:hyperlink r:id="rId16" w:history="1">
        <w:r w:rsidRPr="004E5457">
          <w:rPr>
            <w:rFonts w:cs="Calibri"/>
            <w:sz w:val="18"/>
            <w:szCs w:val="18"/>
            <w:lang w:val="en-US"/>
          </w:rPr>
          <w:t>jdunin-keplicz@solskipr.pl</w:t>
        </w:r>
      </w:hyperlink>
      <w:r>
        <w:rPr>
          <w:rFonts w:cs="Calibri"/>
          <w:sz w:val="18"/>
          <w:szCs w:val="18"/>
          <w:lang w:val="en-US"/>
        </w:rPr>
        <w:t xml:space="preserve"> </w:t>
      </w:r>
    </w:p>
    <w:p w14:paraId="33A0B8CC" w14:textId="77777777" w:rsidR="00C63BE1" w:rsidRPr="00271013" w:rsidRDefault="00C63BE1" w:rsidP="00C63BE1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E5457">
        <w:rPr>
          <w:rFonts w:cs="Calibri"/>
          <w:sz w:val="18"/>
          <w:szCs w:val="18"/>
        </w:rPr>
        <w:t xml:space="preserve">tel.: </w:t>
      </w:r>
      <w:r>
        <w:rPr>
          <w:rFonts w:cs="Calibri"/>
          <w:sz w:val="18"/>
          <w:szCs w:val="18"/>
        </w:rPr>
        <w:t xml:space="preserve">+ 48 </w:t>
      </w:r>
      <w:r w:rsidRPr="004E5457">
        <w:rPr>
          <w:rFonts w:cs="Calibri"/>
          <w:sz w:val="18"/>
          <w:szCs w:val="18"/>
        </w:rPr>
        <w:t>501 132</w:t>
      </w:r>
      <w:r>
        <w:rPr>
          <w:rFonts w:cs="Calibri"/>
          <w:sz w:val="18"/>
          <w:szCs w:val="18"/>
        </w:rPr>
        <w:t> </w:t>
      </w:r>
      <w:r w:rsidRPr="004E5457">
        <w:rPr>
          <w:rFonts w:cs="Calibri"/>
          <w:sz w:val="18"/>
          <w:szCs w:val="18"/>
        </w:rPr>
        <w:t>395</w:t>
      </w:r>
    </w:p>
    <w:p w14:paraId="75C4A3B6" w14:textId="77777777" w:rsidR="008439AA" w:rsidRDefault="008439AA" w:rsidP="00B763ED">
      <w:pPr>
        <w:rPr>
          <w:rFonts w:cs="Calibri"/>
          <w:sz w:val="18"/>
          <w:szCs w:val="18"/>
        </w:rPr>
      </w:pPr>
    </w:p>
    <w:sectPr w:rsidR="008439AA" w:rsidSect="0040756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D2561" w14:textId="77777777" w:rsidR="00992DEE" w:rsidRDefault="00992DEE" w:rsidP="00A07224">
      <w:pPr>
        <w:spacing w:after="0" w:line="240" w:lineRule="auto"/>
      </w:pPr>
      <w:r>
        <w:separator/>
      </w:r>
    </w:p>
  </w:endnote>
  <w:endnote w:type="continuationSeparator" w:id="0">
    <w:p w14:paraId="1A9F3B7B" w14:textId="77777777" w:rsidR="00992DEE" w:rsidRDefault="00992DEE" w:rsidP="00A0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241989"/>
      <w:docPartObj>
        <w:docPartGallery w:val="Page Numbers (Bottom of Page)"/>
        <w:docPartUnique/>
      </w:docPartObj>
    </w:sdtPr>
    <w:sdtEndPr/>
    <w:sdtContent>
      <w:p w14:paraId="16D12E21" w14:textId="2A53C44B" w:rsidR="00A07224" w:rsidRDefault="00A072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B6">
          <w:rPr>
            <w:noProof/>
          </w:rPr>
          <w:t>2</w:t>
        </w:r>
        <w:r>
          <w:fldChar w:fldCharType="end"/>
        </w:r>
      </w:p>
    </w:sdtContent>
  </w:sdt>
  <w:p w14:paraId="71E3547E" w14:textId="77777777" w:rsidR="00A07224" w:rsidRDefault="00A07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EE9E2" w14:textId="77777777" w:rsidR="00992DEE" w:rsidRDefault="00992DEE" w:rsidP="00A07224">
      <w:pPr>
        <w:spacing w:after="0" w:line="240" w:lineRule="auto"/>
      </w:pPr>
      <w:r>
        <w:separator/>
      </w:r>
    </w:p>
  </w:footnote>
  <w:footnote w:type="continuationSeparator" w:id="0">
    <w:p w14:paraId="1374FBEE" w14:textId="77777777" w:rsidR="00992DEE" w:rsidRDefault="00992DEE" w:rsidP="00A0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0C2F"/>
    <w:multiLevelType w:val="hybridMultilevel"/>
    <w:tmpl w:val="2516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D3C"/>
    <w:multiLevelType w:val="hybridMultilevel"/>
    <w:tmpl w:val="D7E4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0C8"/>
    <w:multiLevelType w:val="hybridMultilevel"/>
    <w:tmpl w:val="045C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BAE"/>
    <w:multiLevelType w:val="hybridMultilevel"/>
    <w:tmpl w:val="DB6EAE04"/>
    <w:lvl w:ilvl="0" w:tplc="9BC0B7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14C3D"/>
    <w:multiLevelType w:val="multilevel"/>
    <w:tmpl w:val="23E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83D9E"/>
    <w:multiLevelType w:val="hybridMultilevel"/>
    <w:tmpl w:val="CB26E610"/>
    <w:lvl w:ilvl="0" w:tplc="9BC0B7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12634"/>
    <w:multiLevelType w:val="hybridMultilevel"/>
    <w:tmpl w:val="B72EF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25DE9"/>
    <w:multiLevelType w:val="hybridMultilevel"/>
    <w:tmpl w:val="DA348034"/>
    <w:lvl w:ilvl="0" w:tplc="D5A23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8E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CD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E3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C1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8A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46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09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20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1938"/>
    <w:multiLevelType w:val="hybridMultilevel"/>
    <w:tmpl w:val="6AD011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05013D"/>
    <w:multiLevelType w:val="multilevel"/>
    <w:tmpl w:val="76762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B851BD"/>
    <w:multiLevelType w:val="hybridMultilevel"/>
    <w:tmpl w:val="05D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F64AC"/>
    <w:multiLevelType w:val="hybridMultilevel"/>
    <w:tmpl w:val="BDBA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5550AE"/>
    <w:multiLevelType w:val="hybridMultilevel"/>
    <w:tmpl w:val="DAE88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B47B70"/>
    <w:multiLevelType w:val="hybridMultilevel"/>
    <w:tmpl w:val="8FBA6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6850A7"/>
    <w:multiLevelType w:val="multilevel"/>
    <w:tmpl w:val="D2B6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DD07C43"/>
    <w:multiLevelType w:val="hybridMultilevel"/>
    <w:tmpl w:val="E052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F3E33"/>
    <w:multiLevelType w:val="hybridMultilevel"/>
    <w:tmpl w:val="D312F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E3148"/>
    <w:multiLevelType w:val="hybridMultilevel"/>
    <w:tmpl w:val="567C2A66"/>
    <w:lvl w:ilvl="0" w:tplc="9BC0B7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33896"/>
    <w:multiLevelType w:val="hybridMultilevel"/>
    <w:tmpl w:val="10D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61D1D"/>
    <w:multiLevelType w:val="hybridMultilevel"/>
    <w:tmpl w:val="53D68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5296B"/>
    <w:multiLevelType w:val="hybridMultilevel"/>
    <w:tmpl w:val="1988F216"/>
    <w:lvl w:ilvl="0" w:tplc="F3EC5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0707A"/>
    <w:multiLevelType w:val="hybridMultilevel"/>
    <w:tmpl w:val="97A28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C80D0B"/>
    <w:multiLevelType w:val="hybridMultilevel"/>
    <w:tmpl w:val="D904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24150"/>
    <w:multiLevelType w:val="hybridMultilevel"/>
    <w:tmpl w:val="2964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5373F"/>
    <w:multiLevelType w:val="multilevel"/>
    <w:tmpl w:val="5D503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633C93"/>
    <w:multiLevelType w:val="hybridMultilevel"/>
    <w:tmpl w:val="3AA2E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18"/>
  </w:num>
  <w:num w:numId="7">
    <w:abstractNumId w:val="25"/>
  </w:num>
  <w:num w:numId="8">
    <w:abstractNumId w:val="23"/>
  </w:num>
  <w:num w:numId="9">
    <w:abstractNumId w:val="22"/>
  </w:num>
  <w:num w:numId="10">
    <w:abstractNumId w:val="9"/>
  </w:num>
  <w:num w:numId="11">
    <w:abstractNumId w:val="24"/>
  </w:num>
  <w:num w:numId="12">
    <w:abstractNumId w:val="7"/>
  </w:num>
  <w:num w:numId="13">
    <w:abstractNumId w:val="20"/>
  </w:num>
  <w:num w:numId="14">
    <w:abstractNumId w:val="12"/>
  </w:num>
  <w:num w:numId="15">
    <w:abstractNumId w:val="11"/>
  </w:num>
  <w:num w:numId="16">
    <w:abstractNumId w:val="21"/>
  </w:num>
  <w:num w:numId="17">
    <w:abstractNumId w:val="0"/>
  </w:num>
  <w:num w:numId="18">
    <w:abstractNumId w:val="17"/>
  </w:num>
  <w:num w:numId="19">
    <w:abstractNumId w:val="3"/>
  </w:num>
  <w:num w:numId="20">
    <w:abstractNumId w:val="5"/>
  </w:num>
  <w:num w:numId="21">
    <w:abstractNumId w:val="8"/>
  </w:num>
  <w:num w:numId="22">
    <w:abstractNumId w:val="16"/>
  </w:num>
  <w:num w:numId="23">
    <w:abstractNumId w:val="14"/>
  </w:num>
  <w:num w:numId="24">
    <w:abstractNumId w:val="19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28"/>
    <w:rsid w:val="00001495"/>
    <w:rsid w:val="00003740"/>
    <w:rsid w:val="00005B0C"/>
    <w:rsid w:val="00010464"/>
    <w:rsid w:val="000133EA"/>
    <w:rsid w:val="000148B3"/>
    <w:rsid w:val="00015987"/>
    <w:rsid w:val="000160B8"/>
    <w:rsid w:val="000329DA"/>
    <w:rsid w:val="00033211"/>
    <w:rsid w:val="0003334A"/>
    <w:rsid w:val="00033F58"/>
    <w:rsid w:val="000403BC"/>
    <w:rsid w:val="00050F90"/>
    <w:rsid w:val="00053B08"/>
    <w:rsid w:val="0005602D"/>
    <w:rsid w:val="00060C2A"/>
    <w:rsid w:val="0006204B"/>
    <w:rsid w:val="000772E2"/>
    <w:rsid w:val="00095D95"/>
    <w:rsid w:val="000A18A5"/>
    <w:rsid w:val="000A4DEA"/>
    <w:rsid w:val="000C57C3"/>
    <w:rsid w:val="000D6D79"/>
    <w:rsid w:val="000E6492"/>
    <w:rsid w:val="000E6A3C"/>
    <w:rsid w:val="000E6E23"/>
    <w:rsid w:val="000F0204"/>
    <w:rsid w:val="000F43A7"/>
    <w:rsid w:val="00103157"/>
    <w:rsid w:val="0010420E"/>
    <w:rsid w:val="0010531D"/>
    <w:rsid w:val="0011048C"/>
    <w:rsid w:val="00121ACD"/>
    <w:rsid w:val="0013025A"/>
    <w:rsid w:val="001346A2"/>
    <w:rsid w:val="0014416E"/>
    <w:rsid w:val="001449B3"/>
    <w:rsid w:val="001502AA"/>
    <w:rsid w:val="001556E4"/>
    <w:rsid w:val="00160FC8"/>
    <w:rsid w:val="00162413"/>
    <w:rsid w:val="00167D8B"/>
    <w:rsid w:val="001702B5"/>
    <w:rsid w:val="0017790A"/>
    <w:rsid w:val="00181D39"/>
    <w:rsid w:val="00182BD9"/>
    <w:rsid w:val="001851DA"/>
    <w:rsid w:val="00187F52"/>
    <w:rsid w:val="001906B1"/>
    <w:rsid w:val="001956A3"/>
    <w:rsid w:val="00195A03"/>
    <w:rsid w:val="001A2A4E"/>
    <w:rsid w:val="001B3CDB"/>
    <w:rsid w:val="001B5A1E"/>
    <w:rsid w:val="001B6D6C"/>
    <w:rsid w:val="001C194C"/>
    <w:rsid w:val="001C2E40"/>
    <w:rsid w:val="001C5487"/>
    <w:rsid w:val="001C5DFF"/>
    <w:rsid w:val="001D6B44"/>
    <w:rsid w:val="001E195A"/>
    <w:rsid w:val="001E7A94"/>
    <w:rsid w:val="00200AD1"/>
    <w:rsid w:val="00201D55"/>
    <w:rsid w:val="002161D5"/>
    <w:rsid w:val="00216D27"/>
    <w:rsid w:val="00221C02"/>
    <w:rsid w:val="0022330E"/>
    <w:rsid w:val="00235FA1"/>
    <w:rsid w:val="00261C37"/>
    <w:rsid w:val="0027093E"/>
    <w:rsid w:val="002719D3"/>
    <w:rsid w:val="00281046"/>
    <w:rsid w:val="002862BE"/>
    <w:rsid w:val="002866D2"/>
    <w:rsid w:val="002867F8"/>
    <w:rsid w:val="002A0172"/>
    <w:rsid w:val="002A2189"/>
    <w:rsid w:val="002A2F23"/>
    <w:rsid w:val="002A6533"/>
    <w:rsid w:val="002A6929"/>
    <w:rsid w:val="002A6FB0"/>
    <w:rsid w:val="002B5166"/>
    <w:rsid w:val="002B51FC"/>
    <w:rsid w:val="002C2E10"/>
    <w:rsid w:val="002D0344"/>
    <w:rsid w:val="002E076C"/>
    <w:rsid w:val="002E7919"/>
    <w:rsid w:val="002F1BC9"/>
    <w:rsid w:val="002F6633"/>
    <w:rsid w:val="00302C4C"/>
    <w:rsid w:val="00305039"/>
    <w:rsid w:val="00306FB5"/>
    <w:rsid w:val="00311123"/>
    <w:rsid w:val="0031146F"/>
    <w:rsid w:val="003219D3"/>
    <w:rsid w:val="00321B4E"/>
    <w:rsid w:val="00322C47"/>
    <w:rsid w:val="00323A7D"/>
    <w:rsid w:val="0032540E"/>
    <w:rsid w:val="003307FD"/>
    <w:rsid w:val="003318F5"/>
    <w:rsid w:val="00335735"/>
    <w:rsid w:val="003412A3"/>
    <w:rsid w:val="003422AB"/>
    <w:rsid w:val="003511CA"/>
    <w:rsid w:val="00352C40"/>
    <w:rsid w:val="00360706"/>
    <w:rsid w:val="00361E07"/>
    <w:rsid w:val="00380181"/>
    <w:rsid w:val="00381574"/>
    <w:rsid w:val="00385FE7"/>
    <w:rsid w:val="00395ABE"/>
    <w:rsid w:val="003C49F3"/>
    <w:rsid w:val="003C66E9"/>
    <w:rsid w:val="003C6BC7"/>
    <w:rsid w:val="003C6DC3"/>
    <w:rsid w:val="003C7232"/>
    <w:rsid w:val="003D31A8"/>
    <w:rsid w:val="003D43C9"/>
    <w:rsid w:val="003E5928"/>
    <w:rsid w:val="003F42CB"/>
    <w:rsid w:val="003F6918"/>
    <w:rsid w:val="00407567"/>
    <w:rsid w:val="0040766B"/>
    <w:rsid w:val="004105D2"/>
    <w:rsid w:val="00413C42"/>
    <w:rsid w:val="00413E40"/>
    <w:rsid w:val="00414094"/>
    <w:rsid w:val="004145A8"/>
    <w:rsid w:val="004214C3"/>
    <w:rsid w:val="00421993"/>
    <w:rsid w:val="004244EC"/>
    <w:rsid w:val="004467FC"/>
    <w:rsid w:val="004524D5"/>
    <w:rsid w:val="00454174"/>
    <w:rsid w:val="004577B2"/>
    <w:rsid w:val="00462AE4"/>
    <w:rsid w:val="0047272E"/>
    <w:rsid w:val="004763AE"/>
    <w:rsid w:val="00477A3B"/>
    <w:rsid w:val="00483638"/>
    <w:rsid w:val="00497E3D"/>
    <w:rsid w:val="004A15EB"/>
    <w:rsid w:val="004A2F6D"/>
    <w:rsid w:val="004A6353"/>
    <w:rsid w:val="004B1925"/>
    <w:rsid w:val="004C3932"/>
    <w:rsid w:val="004D08A0"/>
    <w:rsid w:val="004D2B7A"/>
    <w:rsid w:val="004D6F27"/>
    <w:rsid w:val="00510952"/>
    <w:rsid w:val="005138F6"/>
    <w:rsid w:val="00524EDE"/>
    <w:rsid w:val="00527BD2"/>
    <w:rsid w:val="005305C0"/>
    <w:rsid w:val="005307CF"/>
    <w:rsid w:val="00530EFE"/>
    <w:rsid w:val="00542AD3"/>
    <w:rsid w:val="005529CA"/>
    <w:rsid w:val="00553918"/>
    <w:rsid w:val="00561F1A"/>
    <w:rsid w:val="0056708A"/>
    <w:rsid w:val="00574997"/>
    <w:rsid w:val="00575051"/>
    <w:rsid w:val="00575657"/>
    <w:rsid w:val="00577931"/>
    <w:rsid w:val="00583BA7"/>
    <w:rsid w:val="005907B6"/>
    <w:rsid w:val="00594ECC"/>
    <w:rsid w:val="00597924"/>
    <w:rsid w:val="005A0351"/>
    <w:rsid w:val="005A2E2A"/>
    <w:rsid w:val="005A479D"/>
    <w:rsid w:val="005A6EAD"/>
    <w:rsid w:val="005A7B71"/>
    <w:rsid w:val="005B4036"/>
    <w:rsid w:val="005C4D9B"/>
    <w:rsid w:val="005C6ECB"/>
    <w:rsid w:val="005C73D2"/>
    <w:rsid w:val="005D24D7"/>
    <w:rsid w:val="005D3E7D"/>
    <w:rsid w:val="005E2B43"/>
    <w:rsid w:val="005F07A7"/>
    <w:rsid w:val="005F7A67"/>
    <w:rsid w:val="00605528"/>
    <w:rsid w:val="00612784"/>
    <w:rsid w:val="00621785"/>
    <w:rsid w:val="00623652"/>
    <w:rsid w:val="00623F85"/>
    <w:rsid w:val="0063139D"/>
    <w:rsid w:val="00633C74"/>
    <w:rsid w:val="00635C15"/>
    <w:rsid w:val="00655908"/>
    <w:rsid w:val="00660129"/>
    <w:rsid w:val="00661FA5"/>
    <w:rsid w:val="0067295C"/>
    <w:rsid w:val="006755D3"/>
    <w:rsid w:val="00692535"/>
    <w:rsid w:val="0069567B"/>
    <w:rsid w:val="00697DEE"/>
    <w:rsid w:val="006A3FDF"/>
    <w:rsid w:val="006A7463"/>
    <w:rsid w:val="006B0CE7"/>
    <w:rsid w:val="006B2F16"/>
    <w:rsid w:val="006B39DA"/>
    <w:rsid w:val="006C36F4"/>
    <w:rsid w:val="006D08D6"/>
    <w:rsid w:val="006D15E6"/>
    <w:rsid w:val="006D3E7F"/>
    <w:rsid w:val="006D461E"/>
    <w:rsid w:val="006E3ACE"/>
    <w:rsid w:val="006E5A94"/>
    <w:rsid w:val="006F1095"/>
    <w:rsid w:val="006F3A90"/>
    <w:rsid w:val="006F547B"/>
    <w:rsid w:val="006F5BB3"/>
    <w:rsid w:val="00706AD1"/>
    <w:rsid w:val="00736F1F"/>
    <w:rsid w:val="007475D9"/>
    <w:rsid w:val="007621FA"/>
    <w:rsid w:val="00762725"/>
    <w:rsid w:val="007733CE"/>
    <w:rsid w:val="00776AFA"/>
    <w:rsid w:val="0078522C"/>
    <w:rsid w:val="00786FE6"/>
    <w:rsid w:val="00787FC5"/>
    <w:rsid w:val="007A56A4"/>
    <w:rsid w:val="007B4FAF"/>
    <w:rsid w:val="007B70A2"/>
    <w:rsid w:val="007C6462"/>
    <w:rsid w:val="007C7C49"/>
    <w:rsid w:val="007D2060"/>
    <w:rsid w:val="007D7342"/>
    <w:rsid w:val="007E0BD7"/>
    <w:rsid w:val="007E7C23"/>
    <w:rsid w:val="007F468D"/>
    <w:rsid w:val="007F4A2A"/>
    <w:rsid w:val="007F6617"/>
    <w:rsid w:val="008070DE"/>
    <w:rsid w:val="00807DE1"/>
    <w:rsid w:val="0081089C"/>
    <w:rsid w:val="00820FC2"/>
    <w:rsid w:val="008212B5"/>
    <w:rsid w:val="008225DC"/>
    <w:rsid w:val="00823B7E"/>
    <w:rsid w:val="0082451C"/>
    <w:rsid w:val="008336E3"/>
    <w:rsid w:val="0083545A"/>
    <w:rsid w:val="008356EA"/>
    <w:rsid w:val="0084015F"/>
    <w:rsid w:val="008439AA"/>
    <w:rsid w:val="008519B9"/>
    <w:rsid w:val="00852B78"/>
    <w:rsid w:val="00854B5C"/>
    <w:rsid w:val="008630CA"/>
    <w:rsid w:val="0087784B"/>
    <w:rsid w:val="008870F2"/>
    <w:rsid w:val="00895F04"/>
    <w:rsid w:val="008A0318"/>
    <w:rsid w:val="008A2B6A"/>
    <w:rsid w:val="008A6E7C"/>
    <w:rsid w:val="008B230F"/>
    <w:rsid w:val="008B7446"/>
    <w:rsid w:val="008B77A8"/>
    <w:rsid w:val="008D560A"/>
    <w:rsid w:val="008D6422"/>
    <w:rsid w:val="008D71D9"/>
    <w:rsid w:val="008E0012"/>
    <w:rsid w:val="008F0ABD"/>
    <w:rsid w:val="008F2BC6"/>
    <w:rsid w:val="009040CD"/>
    <w:rsid w:val="00910A28"/>
    <w:rsid w:val="00915FC3"/>
    <w:rsid w:val="00915FC6"/>
    <w:rsid w:val="009316BB"/>
    <w:rsid w:val="00940AF7"/>
    <w:rsid w:val="00941098"/>
    <w:rsid w:val="0094551F"/>
    <w:rsid w:val="0094639E"/>
    <w:rsid w:val="009463F4"/>
    <w:rsid w:val="00946E24"/>
    <w:rsid w:val="0094705B"/>
    <w:rsid w:val="0096311C"/>
    <w:rsid w:val="00964D9C"/>
    <w:rsid w:val="00971146"/>
    <w:rsid w:val="009717B5"/>
    <w:rsid w:val="00974EE3"/>
    <w:rsid w:val="00981AD0"/>
    <w:rsid w:val="00992DEE"/>
    <w:rsid w:val="0099526F"/>
    <w:rsid w:val="009B3D74"/>
    <w:rsid w:val="009D33B6"/>
    <w:rsid w:val="009D566B"/>
    <w:rsid w:val="009D682A"/>
    <w:rsid w:val="009D7F5D"/>
    <w:rsid w:val="00A010BE"/>
    <w:rsid w:val="00A07224"/>
    <w:rsid w:val="00A12E4F"/>
    <w:rsid w:val="00A137AE"/>
    <w:rsid w:val="00A1515A"/>
    <w:rsid w:val="00A20300"/>
    <w:rsid w:val="00A20B26"/>
    <w:rsid w:val="00A22492"/>
    <w:rsid w:val="00A24D01"/>
    <w:rsid w:val="00A27B63"/>
    <w:rsid w:val="00A30402"/>
    <w:rsid w:val="00A308EE"/>
    <w:rsid w:val="00A32586"/>
    <w:rsid w:val="00A3281C"/>
    <w:rsid w:val="00A32F0D"/>
    <w:rsid w:val="00A33482"/>
    <w:rsid w:val="00A34473"/>
    <w:rsid w:val="00A44536"/>
    <w:rsid w:val="00A516E4"/>
    <w:rsid w:val="00A52E96"/>
    <w:rsid w:val="00A55AEC"/>
    <w:rsid w:val="00A60BAF"/>
    <w:rsid w:val="00A628ED"/>
    <w:rsid w:val="00A723B6"/>
    <w:rsid w:val="00A72A33"/>
    <w:rsid w:val="00A73366"/>
    <w:rsid w:val="00A97513"/>
    <w:rsid w:val="00AA01F1"/>
    <w:rsid w:val="00AA41CB"/>
    <w:rsid w:val="00AB512E"/>
    <w:rsid w:val="00AB517C"/>
    <w:rsid w:val="00AC2B48"/>
    <w:rsid w:val="00AD6730"/>
    <w:rsid w:val="00AE1A78"/>
    <w:rsid w:val="00AF0770"/>
    <w:rsid w:val="00AF7DC3"/>
    <w:rsid w:val="00B013E3"/>
    <w:rsid w:val="00B0152D"/>
    <w:rsid w:val="00B23EFA"/>
    <w:rsid w:val="00B27602"/>
    <w:rsid w:val="00B42085"/>
    <w:rsid w:val="00B43EF1"/>
    <w:rsid w:val="00B52FB6"/>
    <w:rsid w:val="00B53D8A"/>
    <w:rsid w:val="00B544E6"/>
    <w:rsid w:val="00B65A34"/>
    <w:rsid w:val="00B709B5"/>
    <w:rsid w:val="00B72807"/>
    <w:rsid w:val="00B73B41"/>
    <w:rsid w:val="00B758F2"/>
    <w:rsid w:val="00B763ED"/>
    <w:rsid w:val="00B8153C"/>
    <w:rsid w:val="00B816BA"/>
    <w:rsid w:val="00B85D1E"/>
    <w:rsid w:val="00B875F6"/>
    <w:rsid w:val="00B91698"/>
    <w:rsid w:val="00BA63FF"/>
    <w:rsid w:val="00BB365C"/>
    <w:rsid w:val="00BD2842"/>
    <w:rsid w:val="00BE2BB7"/>
    <w:rsid w:val="00BE5120"/>
    <w:rsid w:val="00BF1D96"/>
    <w:rsid w:val="00BF2CBA"/>
    <w:rsid w:val="00BF2D86"/>
    <w:rsid w:val="00BF3416"/>
    <w:rsid w:val="00C12F3D"/>
    <w:rsid w:val="00C162BA"/>
    <w:rsid w:val="00C2388D"/>
    <w:rsid w:val="00C42FDD"/>
    <w:rsid w:val="00C43F04"/>
    <w:rsid w:val="00C605B7"/>
    <w:rsid w:val="00C63357"/>
    <w:rsid w:val="00C63BE1"/>
    <w:rsid w:val="00C675CC"/>
    <w:rsid w:val="00C769B6"/>
    <w:rsid w:val="00C80BE5"/>
    <w:rsid w:val="00C86E6F"/>
    <w:rsid w:val="00C9005F"/>
    <w:rsid w:val="00C94F10"/>
    <w:rsid w:val="00CA6E90"/>
    <w:rsid w:val="00CB3672"/>
    <w:rsid w:val="00CC22E5"/>
    <w:rsid w:val="00CD1D73"/>
    <w:rsid w:val="00CE11C7"/>
    <w:rsid w:val="00CE3DF3"/>
    <w:rsid w:val="00CE62C1"/>
    <w:rsid w:val="00CF0815"/>
    <w:rsid w:val="00CF6791"/>
    <w:rsid w:val="00D04A9D"/>
    <w:rsid w:val="00D059A0"/>
    <w:rsid w:val="00D11C33"/>
    <w:rsid w:val="00D70F41"/>
    <w:rsid w:val="00D81057"/>
    <w:rsid w:val="00D84065"/>
    <w:rsid w:val="00D9617B"/>
    <w:rsid w:val="00DA2F2A"/>
    <w:rsid w:val="00DA726B"/>
    <w:rsid w:val="00DB12C3"/>
    <w:rsid w:val="00DB190C"/>
    <w:rsid w:val="00DB3AF3"/>
    <w:rsid w:val="00DD65A4"/>
    <w:rsid w:val="00DE2EB9"/>
    <w:rsid w:val="00DE4198"/>
    <w:rsid w:val="00DE459C"/>
    <w:rsid w:val="00DE6F91"/>
    <w:rsid w:val="00DF21F6"/>
    <w:rsid w:val="00DF4454"/>
    <w:rsid w:val="00E01BD9"/>
    <w:rsid w:val="00E059C2"/>
    <w:rsid w:val="00E06148"/>
    <w:rsid w:val="00E153D7"/>
    <w:rsid w:val="00E17815"/>
    <w:rsid w:val="00E25D44"/>
    <w:rsid w:val="00E268F1"/>
    <w:rsid w:val="00E32D6E"/>
    <w:rsid w:val="00E34529"/>
    <w:rsid w:val="00E3645B"/>
    <w:rsid w:val="00E43215"/>
    <w:rsid w:val="00E45399"/>
    <w:rsid w:val="00E52141"/>
    <w:rsid w:val="00E52F8F"/>
    <w:rsid w:val="00E5364E"/>
    <w:rsid w:val="00E57BA2"/>
    <w:rsid w:val="00E63437"/>
    <w:rsid w:val="00E6391E"/>
    <w:rsid w:val="00E708DC"/>
    <w:rsid w:val="00E71DFE"/>
    <w:rsid w:val="00E72599"/>
    <w:rsid w:val="00E74EEE"/>
    <w:rsid w:val="00E77726"/>
    <w:rsid w:val="00E947DB"/>
    <w:rsid w:val="00EA1F07"/>
    <w:rsid w:val="00EA585D"/>
    <w:rsid w:val="00EB0655"/>
    <w:rsid w:val="00EB3B27"/>
    <w:rsid w:val="00EB41B6"/>
    <w:rsid w:val="00EC1E8B"/>
    <w:rsid w:val="00EC225C"/>
    <w:rsid w:val="00EC5F5D"/>
    <w:rsid w:val="00ED5E7C"/>
    <w:rsid w:val="00EF3365"/>
    <w:rsid w:val="00F01B6A"/>
    <w:rsid w:val="00F27B37"/>
    <w:rsid w:val="00F33B3A"/>
    <w:rsid w:val="00F3500F"/>
    <w:rsid w:val="00F411BC"/>
    <w:rsid w:val="00F45A89"/>
    <w:rsid w:val="00F7029D"/>
    <w:rsid w:val="00F73E54"/>
    <w:rsid w:val="00F77136"/>
    <w:rsid w:val="00F778B9"/>
    <w:rsid w:val="00F931CF"/>
    <w:rsid w:val="00F96064"/>
    <w:rsid w:val="00FA1140"/>
    <w:rsid w:val="00FA1599"/>
    <w:rsid w:val="00FA254F"/>
    <w:rsid w:val="00FA4B12"/>
    <w:rsid w:val="00FB42A3"/>
    <w:rsid w:val="00FC1376"/>
    <w:rsid w:val="00FC3222"/>
    <w:rsid w:val="00FD7D89"/>
    <w:rsid w:val="00FE4FCB"/>
    <w:rsid w:val="00FF59D5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086C"/>
  <w15:docId w15:val="{B3356111-612F-4E30-95AD-14ABE507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5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5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A4"/>
    <w:uiPriority w:val="99"/>
    <w:rsid w:val="003E5928"/>
    <w:rPr>
      <w:rFonts w:cs="Proxima Nova Thin"/>
      <w:color w:val="000000"/>
      <w:sz w:val="54"/>
      <w:szCs w:val="5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59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59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A9"/>
    <w:uiPriority w:val="99"/>
    <w:rsid w:val="003E5928"/>
    <w:rPr>
      <w:rFonts w:cs="Proxima Nova Rg"/>
      <w:b/>
      <w:bCs/>
      <w:color w:val="000000"/>
      <w:sz w:val="38"/>
      <w:szCs w:val="38"/>
    </w:rPr>
  </w:style>
  <w:style w:type="character" w:customStyle="1" w:styleId="A0">
    <w:name w:val="A0"/>
    <w:uiPriority w:val="99"/>
    <w:rsid w:val="00AC2B48"/>
    <w:rPr>
      <w:rFonts w:cs="Proxima Nova Lt"/>
      <w:color w:val="000000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16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0F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D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DC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B365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B365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NagwekZnak">
    <w:name w:val="Nagłówek Znak"/>
    <w:basedOn w:val="Domylnaczcionkaakapitu"/>
    <w:link w:val="Nagwek"/>
    <w:rsid w:val="00BB365C"/>
    <w:rPr>
      <w:lang w:val="en-GB"/>
    </w:rPr>
  </w:style>
  <w:style w:type="paragraph" w:styleId="Akapitzlist">
    <w:name w:val="List Paragraph"/>
    <w:basedOn w:val="Normalny"/>
    <w:link w:val="AkapitzlistZnak"/>
    <w:qFormat/>
    <w:rsid w:val="00221C02"/>
    <w:pPr>
      <w:spacing w:before="120" w:after="280" w:line="312" w:lineRule="auto"/>
      <w:ind w:left="720"/>
      <w:contextualSpacing/>
    </w:pPr>
    <w:rPr>
      <w:rFonts w:ascii="Roboto Light" w:eastAsiaTheme="minorEastAsia" w:hAnsi="Roboto Light"/>
      <w:sz w:val="19"/>
      <w:szCs w:val="21"/>
    </w:rPr>
  </w:style>
  <w:style w:type="character" w:customStyle="1" w:styleId="AkapitzlistZnak">
    <w:name w:val="Akapit z listą Znak"/>
    <w:link w:val="Akapitzlist"/>
    <w:uiPriority w:val="34"/>
    <w:rsid w:val="00221C02"/>
    <w:rPr>
      <w:rFonts w:ascii="Roboto Light" w:eastAsiaTheme="minorEastAsia" w:hAnsi="Roboto Light"/>
      <w:sz w:val="19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24"/>
  </w:style>
  <w:style w:type="character" w:customStyle="1" w:styleId="tlid-translation">
    <w:name w:val="tlid-translation"/>
    <w:basedOn w:val="Domylnaczcionkaakapitu"/>
    <w:rsid w:val="00CB3672"/>
  </w:style>
  <w:style w:type="paragraph" w:styleId="Zwykytekst">
    <w:name w:val="Plain Text"/>
    <w:basedOn w:val="Normalny"/>
    <w:link w:val="ZwykytekstZnak"/>
    <w:uiPriority w:val="99"/>
    <w:semiHidden/>
    <w:unhideWhenUsed/>
    <w:rsid w:val="008401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015F"/>
    <w:rPr>
      <w:rFonts w:ascii="Calibri" w:hAnsi="Calibri"/>
      <w:szCs w:val="21"/>
    </w:rPr>
  </w:style>
  <w:style w:type="character" w:customStyle="1" w:styleId="tw4winMark">
    <w:name w:val="tw4winMark"/>
    <w:uiPriority w:val="99"/>
    <w:rsid w:val="008B230F"/>
    <w:rPr>
      <w:rFonts w:ascii="Courier New" w:hAnsi="Courier New"/>
      <w:vanish/>
      <w:color w:val="800080"/>
      <w:sz w:val="24"/>
      <w:vertAlign w:val="sub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B5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56A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3B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33B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6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60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HTMLBody">
    <w:name w:val="HTML Body"/>
    <w:rsid w:val="006A3FDF"/>
    <w:pPr>
      <w:spacing w:after="0" w:line="240" w:lineRule="auto"/>
    </w:pPr>
    <w:rPr>
      <w:rFonts w:ascii="Century Schoolbook" w:eastAsia="Times New Roman" w:hAnsi="Century Schoolbook" w:cs="Times New Roman"/>
      <w:sz w:val="18"/>
      <w:szCs w:val="20"/>
      <w:lang w:val="en-US" w:eastAsia="pl-PL"/>
    </w:rPr>
  </w:style>
  <w:style w:type="paragraph" w:customStyle="1" w:styleId="Default">
    <w:name w:val="Default"/>
    <w:rsid w:val="006A3F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napToGrid w:val="0"/>
      <w:color w:val="000000"/>
      <w:sz w:val="24"/>
      <w:szCs w:val="24"/>
      <w:lang w:val="en-US"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C1E8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D11C33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11C33"/>
  </w:style>
  <w:style w:type="paragraph" w:customStyle="1" w:styleId="paragraph">
    <w:name w:val="paragraph"/>
    <w:basedOn w:val="Normalny"/>
    <w:rsid w:val="00D8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vaya.com/blogs/archives/2019/06/moving_unified_communications_to_the_cloud%20/?utm_campaign=pr-rel-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vaya.com/en/products/ucaas/?utm_campaign=pr-rel-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dunin-keplicz@solskipr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aya.com/en/products/ucaas/cloud-office/?utm_campaign=pr-rel-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vaya.com" TargetMode="External"/><Relationship Id="rId10" Type="http://schemas.openxmlformats.org/officeDocument/2006/relationships/hyperlink" Target="https://www.avaya.com/en/products/ucaas/?utm_campaign=pr-rel-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vaya.com/en/?utm_campaign=pr-rel-us" TargetMode="External"/><Relationship Id="rId14" Type="http://schemas.openxmlformats.org/officeDocument/2006/relationships/hyperlink" Target="https://www.avaya.com/en/documents/wp-practices-remote-worker-uc15441e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EF65-3016-401F-9545-257AA3F1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5971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acwiertnia</dc:creator>
  <cp:lastModifiedBy>Joanna Dunin-Kęplicz</cp:lastModifiedBy>
  <cp:revision>3</cp:revision>
  <dcterms:created xsi:type="dcterms:W3CDTF">2021-05-14T08:57:00Z</dcterms:created>
  <dcterms:modified xsi:type="dcterms:W3CDTF">2021-05-14T08:57:00Z</dcterms:modified>
</cp:coreProperties>
</file>